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947C" w14:textId="46E20B96" w:rsidR="006867B9" w:rsidRPr="001A4C4A" w:rsidRDefault="00917912" w:rsidP="006867B9">
      <w:pPr>
        <w:pStyle w:val="Geenafstand"/>
        <w:rPr>
          <w:color w:val="002060"/>
          <w:sz w:val="20"/>
          <w:szCs w:val="20"/>
        </w:rPr>
      </w:pPr>
      <w:r w:rsidRPr="001A4C4A">
        <w:rPr>
          <w:color w:val="002060"/>
          <w:sz w:val="20"/>
          <w:szCs w:val="20"/>
        </w:rPr>
        <w:t xml:space="preserve">Datum: </w:t>
      </w:r>
      <w:r w:rsidR="005166CF" w:rsidRPr="001A4C4A">
        <w:rPr>
          <w:color w:val="002060"/>
          <w:sz w:val="20"/>
          <w:szCs w:val="20"/>
        </w:rPr>
        <w:t>donder</w:t>
      </w:r>
      <w:r w:rsidR="00066FE3" w:rsidRPr="001A4C4A">
        <w:rPr>
          <w:color w:val="002060"/>
          <w:sz w:val="20"/>
          <w:szCs w:val="20"/>
        </w:rPr>
        <w:t xml:space="preserve">dag </w:t>
      </w:r>
      <w:r w:rsidR="00417017" w:rsidRPr="001A4C4A">
        <w:rPr>
          <w:color w:val="002060"/>
          <w:sz w:val="20"/>
          <w:szCs w:val="20"/>
        </w:rPr>
        <w:t>9 maart</w:t>
      </w:r>
      <w:r w:rsidR="006867B9" w:rsidRPr="001A4C4A">
        <w:rPr>
          <w:color w:val="002060"/>
          <w:sz w:val="20"/>
          <w:szCs w:val="20"/>
        </w:rPr>
        <w:t xml:space="preserve"> 202</w:t>
      </w:r>
      <w:r w:rsidR="005166CF" w:rsidRPr="001A4C4A">
        <w:rPr>
          <w:color w:val="002060"/>
          <w:sz w:val="20"/>
          <w:szCs w:val="20"/>
        </w:rPr>
        <w:t>3</w:t>
      </w:r>
      <w:r w:rsidR="006867B9" w:rsidRPr="001A4C4A">
        <w:rPr>
          <w:sz w:val="20"/>
          <w:szCs w:val="20"/>
        </w:rPr>
        <w:tab/>
      </w:r>
      <w:r w:rsidR="006867B9" w:rsidRPr="001A4C4A">
        <w:rPr>
          <w:sz w:val="20"/>
          <w:szCs w:val="20"/>
        </w:rPr>
        <w:tab/>
      </w:r>
    </w:p>
    <w:p w14:paraId="4D2626F4" w14:textId="0865E2B4" w:rsidR="006867B9" w:rsidRPr="001A4C4A" w:rsidRDefault="006867B9" w:rsidP="006867B9">
      <w:pPr>
        <w:pStyle w:val="Geenafstand"/>
        <w:rPr>
          <w:color w:val="002060"/>
          <w:sz w:val="20"/>
          <w:szCs w:val="20"/>
        </w:rPr>
      </w:pPr>
      <w:r w:rsidRPr="001A4C4A">
        <w:rPr>
          <w:color w:val="002060"/>
          <w:sz w:val="20"/>
          <w:szCs w:val="20"/>
        </w:rPr>
        <w:t xml:space="preserve">Aanwezig: </w:t>
      </w:r>
      <w:r w:rsidR="00224715" w:rsidRPr="001A4C4A">
        <w:rPr>
          <w:color w:val="002060"/>
          <w:sz w:val="20"/>
          <w:szCs w:val="20"/>
        </w:rPr>
        <w:t>Sjoerd Stelwagen</w:t>
      </w:r>
      <w:r w:rsidR="00917912" w:rsidRPr="001A4C4A">
        <w:rPr>
          <w:color w:val="002060"/>
          <w:sz w:val="20"/>
          <w:szCs w:val="20"/>
        </w:rPr>
        <w:t xml:space="preserve">, </w:t>
      </w:r>
      <w:r w:rsidR="005166CF" w:rsidRPr="001A4C4A">
        <w:rPr>
          <w:color w:val="002060"/>
          <w:sz w:val="20"/>
          <w:szCs w:val="20"/>
        </w:rPr>
        <w:t>Sanne van der Woude</w:t>
      </w:r>
      <w:r w:rsidR="00417017" w:rsidRPr="001A4C4A">
        <w:rPr>
          <w:color w:val="002060"/>
          <w:sz w:val="20"/>
          <w:szCs w:val="20"/>
        </w:rPr>
        <w:t>, Lotte Huisman</w:t>
      </w:r>
      <w:r w:rsidR="00940665" w:rsidRPr="001A4C4A">
        <w:rPr>
          <w:color w:val="002060"/>
          <w:sz w:val="20"/>
          <w:szCs w:val="20"/>
        </w:rPr>
        <w:t xml:space="preserve"> </w:t>
      </w:r>
      <w:r w:rsidRPr="001A4C4A">
        <w:rPr>
          <w:color w:val="002060"/>
          <w:sz w:val="20"/>
          <w:szCs w:val="20"/>
        </w:rPr>
        <w:t>en Ralph Nijp</w:t>
      </w:r>
    </w:p>
    <w:p w14:paraId="0EA82FB7" w14:textId="74FACA4C" w:rsidR="006867B9" w:rsidRPr="001A4C4A" w:rsidRDefault="006867B9" w:rsidP="006867B9">
      <w:pPr>
        <w:pStyle w:val="Geenafstand"/>
        <w:rPr>
          <w:color w:val="002060"/>
          <w:sz w:val="20"/>
          <w:szCs w:val="20"/>
        </w:rPr>
      </w:pPr>
      <w:r w:rsidRPr="001A4C4A">
        <w:rPr>
          <w:color w:val="002060"/>
          <w:sz w:val="20"/>
          <w:szCs w:val="20"/>
        </w:rPr>
        <w:t>Afwezig</w:t>
      </w:r>
      <w:r w:rsidR="00FD5BE8" w:rsidRPr="001A4C4A">
        <w:rPr>
          <w:color w:val="002060"/>
          <w:sz w:val="20"/>
          <w:szCs w:val="20"/>
        </w:rPr>
        <w:t>:</w:t>
      </w:r>
      <w:r w:rsidR="009E6CF0" w:rsidRPr="001A4C4A">
        <w:rPr>
          <w:color w:val="002060"/>
          <w:sz w:val="20"/>
          <w:szCs w:val="20"/>
        </w:rPr>
        <w:t xml:space="preserve"> </w:t>
      </w:r>
      <w:r w:rsidR="00417017" w:rsidRPr="001A4C4A">
        <w:rPr>
          <w:color w:val="002060"/>
          <w:sz w:val="20"/>
          <w:szCs w:val="20"/>
        </w:rPr>
        <w:t>-</w:t>
      </w:r>
    </w:p>
    <w:p w14:paraId="153D7212" w14:textId="77777777" w:rsidR="005740A0" w:rsidRPr="001205BC" w:rsidRDefault="005740A0" w:rsidP="006867B9">
      <w:pPr>
        <w:pStyle w:val="Geenafstand"/>
        <w:rPr>
          <w:color w:val="002060"/>
        </w:rPr>
      </w:pPr>
    </w:p>
    <w:p w14:paraId="59222260" w14:textId="56C662F2" w:rsidR="00FD5BE8" w:rsidRPr="001A4C4A" w:rsidRDefault="00FD5BE8" w:rsidP="00FD5BE8">
      <w:pPr>
        <w:pStyle w:val="Geenafstand"/>
        <w:rPr>
          <w:color w:val="002060"/>
          <w:sz w:val="20"/>
          <w:szCs w:val="20"/>
        </w:rPr>
      </w:pPr>
      <w:r w:rsidRPr="001A4C4A">
        <w:rPr>
          <w:color w:val="002060"/>
          <w:sz w:val="20"/>
          <w:szCs w:val="20"/>
        </w:rPr>
        <w:t>Bespreekpunten en eventuele acties:</w:t>
      </w:r>
    </w:p>
    <w:tbl>
      <w:tblPr>
        <w:tblStyle w:val="Tabelraster"/>
        <w:tblW w:w="9060" w:type="dxa"/>
        <w:tblLayout w:type="fixed"/>
        <w:tblLook w:val="04A0" w:firstRow="1" w:lastRow="0" w:firstColumn="1" w:lastColumn="0" w:noHBand="0" w:noVBand="1"/>
      </w:tblPr>
      <w:tblGrid>
        <w:gridCol w:w="1696"/>
        <w:gridCol w:w="1843"/>
        <w:gridCol w:w="5521"/>
      </w:tblGrid>
      <w:tr w:rsidR="001205BC" w:rsidRPr="001A4C4A" w14:paraId="006683FA" w14:textId="77777777" w:rsidTr="00417017">
        <w:tc>
          <w:tcPr>
            <w:tcW w:w="1696" w:type="dxa"/>
            <w:shd w:val="clear" w:color="auto" w:fill="D9E2F3" w:themeFill="accent1" w:themeFillTint="33"/>
          </w:tcPr>
          <w:p w14:paraId="5B3206AB" w14:textId="3CF3B9C2" w:rsidR="00FD5BE8" w:rsidRPr="001A4C4A" w:rsidRDefault="00FD5BE8" w:rsidP="00FD5BE8">
            <w:pPr>
              <w:pStyle w:val="Geenafstand"/>
              <w:rPr>
                <w:color w:val="002060"/>
                <w:sz w:val="20"/>
                <w:szCs w:val="20"/>
              </w:rPr>
            </w:pPr>
            <w:r w:rsidRPr="001A4C4A">
              <w:rPr>
                <w:color w:val="002060"/>
                <w:sz w:val="20"/>
                <w:szCs w:val="20"/>
              </w:rPr>
              <w:t>Onderwerp</w:t>
            </w:r>
          </w:p>
        </w:tc>
        <w:tc>
          <w:tcPr>
            <w:tcW w:w="1843" w:type="dxa"/>
            <w:shd w:val="clear" w:color="auto" w:fill="D9E2F3" w:themeFill="accent1" w:themeFillTint="33"/>
          </w:tcPr>
          <w:p w14:paraId="2936BD3E" w14:textId="24A75C86" w:rsidR="00FD5BE8" w:rsidRPr="001A4C4A" w:rsidRDefault="00FD5BE8" w:rsidP="00FD5BE8">
            <w:pPr>
              <w:pStyle w:val="Geenafstand"/>
              <w:rPr>
                <w:color w:val="002060"/>
                <w:sz w:val="20"/>
                <w:szCs w:val="20"/>
              </w:rPr>
            </w:pPr>
            <w:r w:rsidRPr="001A4C4A">
              <w:rPr>
                <w:color w:val="002060"/>
                <w:sz w:val="20"/>
                <w:szCs w:val="20"/>
              </w:rPr>
              <w:t>Bespreekpunten</w:t>
            </w:r>
          </w:p>
        </w:tc>
        <w:tc>
          <w:tcPr>
            <w:tcW w:w="5521" w:type="dxa"/>
            <w:shd w:val="clear" w:color="auto" w:fill="D9E2F3" w:themeFill="accent1" w:themeFillTint="33"/>
          </w:tcPr>
          <w:p w14:paraId="3406B550" w14:textId="5367FD31" w:rsidR="00FD5BE8" w:rsidRPr="001A4C4A" w:rsidRDefault="00FD5BE8" w:rsidP="00FD5BE8">
            <w:pPr>
              <w:pStyle w:val="Geenafstand"/>
              <w:rPr>
                <w:color w:val="002060"/>
                <w:sz w:val="20"/>
                <w:szCs w:val="20"/>
              </w:rPr>
            </w:pPr>
            <w:r w:rsidRPr="001A4C4A">
              <w:rPr>
                <w:color w:val="002060"/>
                <w:sz w:val="20"/>
                <w:szCs w:val="20"/>
              </w:rPr>
              <w:t>Acties</w:t>
            </w:r>
          </w:p>
        </w:tc>
      </w:tr>
      <w:tr w:rsidR="001205BC" w:rsidRPr="001A4C4A" w14:paraId="729F422C" w14:textId="77777777" w:rsidTr="00417017">
        <w:tc>
          <w:tcPr>
            <w:tcW w:w="1696" w:type="dxa"/>
          </w:tcPr>
          <w:p w14:paraId="70C8B1E0" w14:textId="77777777" w:rsidR="00FD5BE8" w:rsidRPr="001A4C4A" w:rsidRDefault="00917912" w:rsidP="00940665">
            <w:pPr>
              <w:pStyle w:val="Geenafstand"/>
              <w:rPr>
                <w:rFonts w:cstheme="minorHAnsi"/>
                <w:color w:val="002060"/>
                <w:sz w:val="20"/>
                <w:szCs w:val="20"/>
              </w:rPr>
            </w:pPr>
            <w:r w:rsidRPr="001A4C4A">
              <w:rPr>
                <w:rFonts w:cstheme="minorHAnsi"/>
                <w:color w:val="002060"/>
                <w:sz w:val="20"/>
                <w:szCs w:val="20"/>
              </w:rPr>
              <w:t xml:space="preserve">Opening en notulen vorige vergadering </w:t>
            </w:r>
          </w:p>
          <w:p w14:paraId="77E1ACFD" w14:textId="1581B4CF" w:rsidR="00917912" w:rsidRPr="001A4C4A" w:rsidRDefault="00917912" w:rsidP="00940665">
            <w:pPr>
              <w:pStyle w:val="Geenafstand"/>
              <w:rPr>
                <w:rFonts w:cstheme="minorHAnsi"/>
                <w:color w:val="002060"/>
                <w:sz w:val="20"/>
                <w:szCs w:val="20"/>
              </w:rPr>
            </w:pPr>
          </w:p>
        </w:tc>
        <w:tc>
          <w:tcPr>
            <w:tcW w:w="1843" w:type="dxa"/>
          </w:tcPr>
          <w:p w14:paraId="2D6C1B25" w14:textId="77777777" w:rsidR="00417017" w:rsidRPr="001A4C4A" w:rsidRDefault="00917912" w:rsidP="001D3BDD">
            <w:pPr>
              <w:pStyle w:val="Geenafstand"/>
              <w:rPr>
                <w:rFonts w:cstheme="minorHAnsi"/>
                <w:color w:val="002060"/>
                <w:sz w:val="20"/>
                <w:szCs w:val="20"/>
              </w:rPr>
            </w:pPr>
            <w:r w:rsidRPr="001A4C4A">
              <w:rPr>
                <w:rFonts w:cstheme="minorHAnsi"/>
                <w:color w:val="002060"/>
                <w:sz w:val="20"/>
                <w:szCs w:val="20"/>
              </w:rPr>
              <w:t xml:space="preserve">Notulen </w:t>
            </w:r>
          </w:p>
          <w:p w14:paraId="27B65555" w14:textId="25F7C5CD" w:rsidR="005166CF" w:rsidRPr="001A4C4A" w:rsidRDefault="00417017" w:rsidP="001D3BDD">
            <w:pPr>
              <w:pStyle w:val="Geenafstand"/>
              <w:rPr>
                <w:rFonts w:cstheme="minorHAnsi"/>
                <w:color w:val="002060"/>
                <w:sz w:val="20"/>
                <w:szCs w:val="20"/>
              </w:rPr>
            </w:pPr>
            <w:r w:rsidRPr="001A4C4A">
              <w:rPr>
                <w:rFonts w:cstheme="minorHAnsi"/>
                <w:color w:val="002060"/>
                <w:sz w:val="20"/>
                <w:szCs w:val="20"/>
              </w:rPr>
              <w:t>26 januari 2023</w:t>
            </w:r>
          </w:p>
        </w:tc>
        <w:tc>
          <w:tcPr>
            <w:tcW w:w="5521" w:type="dxa"/>
          </w:tcPr>
          <w:p w14:paraId="2153A480" w14:textId="5F8D515A" w:rsidR="007063D6" w:rsidRPr="001A4C4A" w:rsidRDefault="00DC3CAC" w:rsidP="006A1519">
            <w:pPr>
              <w:pStyle w:val="Geenafstand"/>
              <w:rPr>
                <w:rFonts w:cstheme="minorHAnsi"/>
                <w:color w:val="002060"/>
                <w:sz w:val="20"/>
                <w:szCs w:val="20"/>
              </w:rPr>
            </w:pPr>
            <w:r w:rsidRPr="001A4C4A">
              <w:rPr>
                <w:rFonts w:cstheme="minorHAnsi"/>
                <w:color w:val="002060"/>
                <w:sz w:val="20"/>
                <w:szCs w:val="20"/>
              </w:rPr>
              <w:t>Notulen zijn doorgesproken en goedgekeurd.</w:t>
            </w:r>
          </w:p>
          <w:p w14:paraId="5F2C1863" w14:textId="6D682625" w:rsidR="001D3BDD" w:rsidRPr="001A4C4A" w:rsidRDefault="001D3BDD" w:rsidP="001D3BDD">
            <w:pPr>
              <w:pStyle w:val="Geenafstand"/>
              <w:numPr>
                <w:ilvl w:val="0"/>
                <w:numId w:val="21"/>
              </w:numPr>
              <w:rPr>
                <w:rFonts w:cstheme="minorHAnsi"/>
                <w:color w:val="002060"/>
                <w:sz w:val="20"/>
                <w:szCs w:val="20"/>
              </w:rPr>
            </w:pPr>
            <w:r w:rsidRPr="001A4C4A">
              <w:rPr>
                <w:rFonts w:cstheme="minorHAnsi"/>
                <w:color w:val="002060"/>
                <w:sz w:val="20"/>
                <w:szCs w:val="20"/>
              </w:rPr>
              <w:t>Training MR</w:t>
            </w:r>
            <w:r w:rsidR="00417017" w:rsidRPr="001A4C4A">
              <w:rPr>
                <w:rFonts w:cstheme="minorHAnsi"/>
                <w:color w:val="002060"/>
                <w:sz w:val="20"/>
                <w:szCs w:val="20"/>
              </w:rPr>
              <w:t>: de training is aangevraagd. Binnenkort krijgen de MR leden de datum door. Dan wordt er ook aandacht gegeven aan het regelement en de tijdlijn voor de verschillende onderwerpen in de MR.</w:t>
            </w:r>
          </w:p>
          <w:p w14:paraId="720D45B8" w14:textId="77777777" w:rsidR="00417017" w:rsidRPr="001A4C4A" w:rsidRDefault="00417017" w:rsidP="00417017">
            <w:pPr>
              <w:pStyle w:val="Geenafstand"/>
              <w:numPr>
                <w:ilvl w:val="0"/>
                <w:numId w:val="21"/>
              </w:numPr>
              <w:rPr>
                <w:rFonts w:cstheme="minorHAnsi"/>
                <w:color w:val="002060"/>
                <w:sz w:val="20"/>
                <w:szCs w:val="20"/>
              </w:rPr>
            </w:pPr>
            <w:r w:rsidRPr="001A4C4A">
              <w:rPr>
                <w:rFonts w:cstheme="minorHAnsi"/>
                <w:color w:val="002060"/>
                <w:sz w:val="20"/>
                <w:szCs w:val="20"/>
              </w:rPr>
              <w:t xml:space="preserve">Schooltijden: In het team is overleg geweest wat betreft een aanpassing in schooltijden. Dit in combinatie met de uitbreiding van 1 naar 2 keer per week gymonderwijs. </w:t>
            </w:r>
          </w:p>
          <w:p w14:paraId="2F54DC6D" w14:textId="6048673C" w:rsidR="00417017" w:rsidRPr="001A4C4A" w:rsidRDefault="00417017" w:rsidP="00417017">
            <w:pPr>
              <w:pStyle w:val="Geenafstand"/>
              <w:ind w:left="720"/>
              <w:rPr>
                <w:rFonts w:cstheme="minorHAnsi"/>
                <w:color w:val="002060"/>
                <w:sz w:val="20"/>
                <w:szCs w:val="20"/>
              </w:rPr>
            </w:pPr>
            <w:r w:rsidRPr="001A4C4A">
              <w:rPr>
                <w:rFonts w:cstheme="minorHAnsi"/>
                <w:color w:val="002060"/>
                <w:sz w:val="20"/>
                <w:szCs w:val="20"/>
              </w:rPr>
              <w:t>Besloten is komend sch</w:t>
            </w:r>
            <w:r w:rsidR="001A4C4A">
              <w:rPr>
                <w:rFonts w:cstheme="minorHAnsi"/>
                <w:color w:val="002060"/>
                <w:sz w:val="20"/>
                <w:szCs w:val="20"/>
              </w:rPr>
              <w:t>o</w:t>
            </w:r>
            <w:r w:rsidRPr="001A4C4A">
              <w:rPr>
                <w:rFonts w:cstheme="minorHAnsi"/>
                <w:color w:val="002060"/>
                <w:sz w:val="20"/>
                <w:szCs w:val="20"/>
              </w:rPr>
              <w:t>oljaar eerst het tweede uur gym in te rooster</w:t>
            </w:r>
            <w:r w:rsidR="001A4C4A">
              <w:rPr>
                <w:rFonts w:cstheme="minorHAnsi"/>
                <w:color w:val="002060"/>
                <w:sz w:val="20"/>
                <w:szCs w:val="20"/>
              </w:rPr>
              <w:t xml:space="preserve"> in te plannen</w:t>
            </w:r>
            <w:r w:rsidRPr="001A4C4A">
              <w:rPr>
                <w:rFonts w:cstheme="minorHAnsi"/>
                <w:color w:val="002060"/>
                <w:sz w:val="20"/>
                <w:szCs w:val="20"/>
              </w:rPr>
              <w:t xml:space="preserve"> en dan te kijken of we iets moeten aanpassen in het aantal uren.</w:t>
            </w:r>
          </w:p>
          <w:p w14:paraId="4A83409B" w14:textId="54AD5571" w:rsidR="009C07C6" w:rsidRPr="001A4C4A" w:rsidRDefault="00417017" w:rsidP="00417017">
            <w:pPr>
              <w:pStyle w:val="Geenafstand"/>
              <w:numPr>
                <w:ilvl w:val="0"/>
                <w:numId w:val="21"/>
              </w:numPr>
              <w:rPr>
                <w:rFonts w:cstheme="minorHAnsi"/>
                <w:color w:val="002060"/>
                <w:sz w:val="20"/>
                <w:szCs w:val="20"/>
              </w:rPr>
            </w:pPr>
            <w:r w:rsidRPr="001A4C4A">
              <w:rPr>
                <w:rFonts w:cstheme="minorHAnsi"/>
                <w:color w:val="002060"/>
                <w:sz w:val="20"/>
                <w:szCs w:val="20"/>
              </w:rPr>
              <w:t xml:space="preserve">Gymtijden: voor het tweede uur gymnastiek in de week wordt gekeken of er schoolbreed judo kan worden ingezet. Naast dat dit een goed beweegmoment is, wordt er tijdens deze lessen ook veel aandacht besteedt aan de sociaal emotionele ontwikkeling. Dit is dan een aanvulling op de reeds gebruikte KiVa methode. </w:t>
            </w:r>
          </w:p>
          <w:p w14:paraId="5EE7C87A" w14:textId="035B3692" w:rsidR="00417017" w:rsidRPr="001A4C4A" w:rsidRDefault="00417017" w:rsidP="00417017">
            <w:pPr>
              <w:pStyle w:val="Geenafstand"/>
              <w:ind w:left="720"/>
              <w:rPr>
                <w:rFonts w:cstheme="minorHAnsi"/>
                <w:b/>
                <w:bCs/>
                <w:color w:val="002060"/>
                <w:sz w:val="20"/>
                <w:szCs w:val="20"/>
              </w:rPr>
            </w:pPr>
            <w:r w:rsidRPr="001A4C4A">
              <w:rPr>
                <w:rFonts w:cstheme="minorHAnsi"/>
                <w:b/>
                <w:bCs/>
                <w:color w:val="002060"/>
                <w:sz w:val="20"/>
                <w:szCs w:val="20"/>
              </w:rPr>
              <w:t>(Het is belangrijk om bij het bestuur van de gymzaal door te geven wat er dan qua materiaal nodig is. Misschien dat zij hierin iets kunnen betekenen)</w:t>
            </w:r>
          </w:p>
          <w:p w14:paraId="25CA83AE" w14:textId="77777777" w:rsidR="00417017" w:rsidRDefault="00417017" w:rsidP="00417017">
            <w:pPr>
              <w:pStyle w:val="Geenafstand"/>
              <w:numPr>
                <w:ilvl w:val="0"/>
                <w:numId w:val="21"/>
              </w:numPr>
              <w:rPr>
                <w:rFonts w:cstheme="minorHAnsi"/>
                <w:color w:val="002060"/>
                <w:sz w:val="20"/>
                <w:szCs w:val="20"/>
              </w:rPr>
            </w:pPr>
            <w:r w:rsidRPr="001A4C4A">
              <w:rPr>
                <w:rFonts w:cstheme="minorHAnsi"/>
                <w:color w:val="002060"/>
                <w:sz w:val="20"/>
                <w:szCs w:val="20"/>
              </w:rPr>
              <w:t>De vraag vanuit de MR voorzitter</w:t>
            </w:r>
            <w:r w:rsidR="001A4C4A">
              <w:rPr>
                <w:rFonts w:cstheme="minorHAnsi"/>
                <w:color w:val="002060"/>
                <w:sz w:val="20"/>
                <w:szCs w:val="20"/>
              </w:rPr>
              <w:t>,</w:t>
            </w:r>
            <w:r w:rsidRPr="001A4C4A">
              <w:rPr>
                <w:rFonts w:cstheme="minorHAnsi"/>
                <w:color w:val="002060"/>
                <w:sz w:val="20"/>
                <w:szCs w:val="20"/>
              </w:rPr>
              <w:t xml:space="preserve"> hoe het zit met een tweede MR lid vanuit het team. Dit schooljaar is vanwege de belasting van het team er voor gekozen om het bij 1 MR lid vanuit de school te laten met de aanvulling van de directeur. Komend schooljaar wordt dit aangepast.</w:t>
            </w:r>
          </w:p>
          <w:p w14:paraId="18F463A4" w14:textId="41B70869" w:rsidR="001A4C4A" w:rsidRPr="001A4C4A" w:rsidRDefault="001A4C4A" w:rsidP="001A4C4A">
            <w:pPr>
              <w:pStyle w:val="Geenafstand"/>
              <w:ind w:left="720"/>
              <w:rPr>
                <w:rFonts w:cstheme="minorHAnsi"/>
                <w:color w:val="002060"/>
                <w:sz w:val="20"/>
                <w:szCs w:val="20"/>
              </w:rPr>
            </w:pPr>
          </w:p>
        </w:tc>
      </w:tr>
      <w:tr w:rsidR="005166CF" w:rsidRPr="001A4C4A" w14:paraId="0A75CC66" w14:textId="77777777" w:rsidTr="00417017">
        <w:tc>
          <w:tcPr>
            <w:tcW w:w="1696" w:type="dxa"/>
          </w:tcPr>
          <w:p w14:paraId="2C5F1B1B" w14:textId="77777777" w:rsidR="005166CF" w:rsidRPr="001A4C4A" w:rsidRDefault="005166CF" w:rsidP="005166CF">
            <w:pPr>
              <w:pStyle w:val="Geenafstand"/>
              <w:rPr>
                <w:rFonts w:cstheme="minorHAnsi"/>
                <w:color w:val="002060"/>
                <w:sz w:val="20"/>
                <w:szCs w:val="20"/>
              </w:rPr>
            </w:pPr>
            <w:r w:rsidRPr="001A4C4A">
              <w:rPr>
                <w:rFonts w:cstheme="minorHAnsi"/>
                <w:color w:val="002060"/>
                <w:sz w:val="20"/>
                <w:szCs w:val="20"/>
              </w:rPr>
              <w:t>Schoolplan</w:t>
            </w:r>
          </w:p>
          <w:p w14:paraId="2FF17DBF" w14:textId="159C686F" w:rsidR="005166CF" w:rsidRPr="001A4C4A" w:rsidRDefault="005166CF" w:rsidP="005166CF">
            <w:pPr>
              <w:pStyle w:val="Geenafstand"/>
              <w:rPr>
                <w:rFonts w:cstheme="minorHAnsi"/>
                <w:color w:val="002060"/>
                <w:sz w:val="20"/>
                <w:szCs w:val="20"/>
              </w:rPr>
            </w:pPr>
            <w:r w:rsidRPr="001A4C4A">
              <w:rPr>
                <w:rFonts w:cstheme="minorHAnsi"/>
                <w:color w:val="002060"/>
                <w:sz w:val="20"/>
                <w:szCs w:val="20"/>
              </w:rPr>
              <w:t>2023-2026</w:t>
            </w:r>
          </w:p>
        </w:tc>
        <w:tc>
          <w:tcPr>
            <w:tcW w:w="1843" w:type="dxa"/>
          </w:tcPr>
          <w:p w14:paraId="5E71DCC1" w14:textId="46920D90" w:rsidR="005166CF" w:rsidRPr="001A4C4A" w:rsidRDefault="005166CF" w:rsidP="00917912">
            <w:pPr>
              <w:pStyle w:val="Geenafstand"/>
              <w:rPr>
                <w:rFonts w:cstheme="minorHAnsi"/>
                <w:color w:val="002060"/>
                <w:sz w:val="20"/>
                <w:szCs w:val="20"/>
              </w:rPr>
            </w:pPr>
            <w:r w:rsidRPr="001A4C4A">
              <w:rPr>
                <w:rFonts w:cstheme="minorHAnsi"/>
                <w:color w:val="002060"/>
                <w:sz w:val="20"/>
                <w:szCs w:val="20"/>
              </w:rPr>
              <w:t>Speerpunten</w:t>
            </w:r>
          </w:p>
        </w:tc>
        <w:tc>
          <w:tcPr>
            <w:tcW w:w="5521" w:type="dxa"/>
          </w:tcPr>
          <w:p w14:paraId="02C16DA4" w14:textId="7B69D308" w:rsidR="001D3BDD" w:rsidRPr="001A4C4A" w:rsidRDefault="00417017" w:rsidP="00417017">
            <w:pPr>
              <w:pStyle w:val="Geenafstand"/>
              <w:rPr>
                <w:rFonts w:cstheme="minorHAnsi"/>
                <w:color w:val="002060"/>
                <w:sz w:val="20"/>
                <w:szCs w:val="20"/>
              </w:rPr>
            </w:pPr>
            <w:r w:rsidRPr="001A4C4A">
              <w:rPr>
                <w:rFonts w:cstheme="minorHAnsi"/>
                <w:color w:val="002060"/>
                <w:sz w:val="20"/>
                <w:szCs w:val="20"/>
              </w:rPr>
              <w:t xml:space="preserve">De speerpunten en doelen vanuit het schoolplan 2019-2023 zijn doorgesproken en </w:t>
            </w:r>
            <w:r w:rsidR="001A4C4A" w:rsidRPr="001A4C4A">
              <w:rPr>
                <w:rFonts w:cstheme="minorHAnsi"/>
                <w:color w:val="002060"/>
                <w:sz w:val="20"/>
                <w:szCs w:val="20"/>
              </w:rPr>
              <w:t>geëvalueerd</w:t>
            </w:r>
            <w:r w:rsidRPr="001A4C4A">
              <w:rPr>
                <w:rFonts w:cstheme="minorHAnsi"/>
                <w:color w:val="002060"/>
                <w:sz w:val="20"/>
                <w:szCs w:val="20"/>
              </w:rPr>
              <w:t xml:space="preserve">. Vanuit deze </w:t>
            </w:r>
            <w:r w:rsidR="001A4C4A" w:rsidRPr="001A4C4A">
              <w:rPr>
                <w:rFonts w:cstheme="minorHAnsi"/>
                <w:color w:val="002060"/>
                <w:sz w:val="20"/>
                <w:szCs w:val="20"/>
              </w:rPr>
              <w:t>evaluatie</w:t>
            </w:r>
            <w:r w:rsidRPr="001A4C4A">
              <w:rPr>
                <w:rFonts w:cstheme="minorHAnsi"/>
                <w:color w:val="002060"/>
                <w:sz w:val="20"/>
                <w:szCs w:val="20"/>
              </w:rPr>
              <w:t xml:space="preserve"> is er gesproken over het doorzetten van een aantal van deze doelen, maar ook over de aanvulling van een aantal </w:t>
            </w:r>
            <w:r w:rsidR="001A4C4A" w:rsidRPr="001A4C4A">
              <w:rPr>
                <w:rFonts w:cstheme="minorHAnsi"/>
                <w:color w:val="002060"/>
                <w:sz w:val="20"/>
                <w:szCs w:val="20"/>
              </w:rPr>
              <w:t>nieuwe</w:t>
            </w:r>
            <w:r w:rsidRPr="001A4C4A">
              <w:rPr>
                <w:rFonts w:cstheme="minorHAnsi"/>
                <w:color w:val="002060"/>
                <w:sz w:val="20"/>
                <w:szCs w:val="20"/>
              </w:rPr>
              <w:t xml:space="preserve"> doelen en speerpunten. </w:t>
            </w:r>
          </w:p>
          <w:p w14:paraId="164B5B69" w14:textId="77777777" w:rsidR="00417017" w:rsidRPr="001A4C4A" w:rsidRDefault="00417017" w:rsidP="00417017">
            <w:pPr>
              <w:pStyle w:val="Geenafstand"/>
              <w:rPr>
                <w:rFonts w:cstheme="minorHAnsi"/>
                <w:color w:val="002060"/>
                <w:sz w:val="20"/>
                <w:szCs w:val="20"/>
              </w:rPr>
            </w:pPr>
            <w:r w:rsidRPr="001A4C4A">
              <w:rPr>
                <w:rFonts w:cstheme="minorHAnsi"/>
                <w:color w:val="002060"/>
                <w:sz w:val="20"/>
                <w:szCs w:val="20"/>
              </w:rPr>
              <w:t xml:space="preserve">De MR staat positief tegenover de speerpunten voor </w:t>
            </w:r>
            <w:r w:rsidR="001A4C4A" w:rsidRPr="001A4C4A">
              <w:rPr>
                <w:rFonts w:cstheme="minorHAnsi"/>
                <w:color w:val="002060"/>
                <w:sz w:val="20"/>
                <w:szCs w:val="20"/>
              </w:rPr>
              <w:t xml:space="preserve">de </w:t>
            </w:r>
            <w:r w:rsidRPr="001A4C4A">
              <w:rPr>
                <w:rFonts w:cstheme="minorHAnsi"/>
                <w:color w:val="002060"/>
                <w:sz w:val="20"/>
                <w:szCs w:val="20"/>
              </w:rPr>
              <w:t>komend</w:t>
            </w:r>
            <w:r w:rsidR="001A4C4A" w:rsidRPr="001A4C4A">
              <w:rPr>
                <w:rFonts w:cstheme="minorHAnsi"/>
                <w:color w:val="002060"/>
                <w:sz w:val="20"/>
                <w:szCs w:val="20"/>
              </w:rPr>
              <w:t xml:space="preserve">e 4 jaar. </w:t>
            </w:r>
          </w:p>
          <w:p w14:paraId="11A057CF" w14:textId="06177E91" w:rsidR="001A4C4A" w:rsidRPr="001A4C4A" w:rsidRDefault="001A4C4A" w:rsidP="00417017">
            <w:pPr>
              <w:pStyle w:val="Geenafstand"/>
              <w:rPr>
                <w:rFonts w:cstheme="minorHAnsi"/>
                <w:color w:val="002060"/>
                <w:sz w:val="20"/>
                <w:szCs w:val="20"/>
              </w:rPr>
            </w:pPr>
            <w:r w:rsidRPr="001A4C4A">
              <w:rPr>
                <w:rFonts w:cstheme="minorHAnsi"/>
                <w:color w:val="002060"/>
                <w:sz w:val="20"/>
                <w:szCs w:val="20"/>
              </w:rPr>
              <w:t xml:space="preserve">Het team werkt deze doelen nu uit, waarna Lotte en Ralph deze doelen verder </w:t>
            </w:r>
            <w:r w:rsidR="00EB086F">
              <w:rPr>
                <w:rFonts w:cstheme="minorHAnsi"/>
                <w:color w:val="002060"/>
                <w:sz w:val="20"/>
                <w:szCs w:val="20"/>
              </w:rPr>
              <w:t>ver</w:t>
            </w:r>
            <w:r w:rsidRPr="001A4C4A">
              <w:rPr>
                <w:rFonts w:cstheme="minorHAnsi"/>
                <w:color w:val="002060"/>
                <w:sz w:val="20"/>
                <w:szCs w:val="20"/>
              </w:rPr>
              <w:t>werken en terugkoppelen naar de volgende MR vergadering.</w:t>
            </w:r>
          </w:p>
          <w:p w14:paraId="1AC7DF5F" w14:textId="77777777" w:rsidR="001A4C4A" w:rsidRPr="001A4C4A" w:rsidRDefault="001A4C4A" w:rsidP="00417017">
            <w:pPr>
              <w:pStyle w:val="Geenafstand"/>
              <w:rPr>
                <w:rFonts w:cstheme="minorHAnsi"/>
                <w:color w:val="002060"/>
                <w:sz w:val="20"/>
                <w:szCs w:val="20"/>
              </w:rPr>
            </w:pPr>
          </w:p>
          <w:p w14:paraId="4DAED3CE" w14:textId="77777777" w:rsidR="001A4C4A" w:rsidRPr="001A4C4A" w:rsidRDefault="001A4C4A" w:rsidP="00417017">
            <w:pPr>
              <w:pStyle w:val="Geenafstand"/>
              <w:rPr>
                <w:rFonts w:cstheme="minorHAnsi"/>
                <w:color w:val="002060"/>
                <w:sz w:val="20"/>
                <w:szCs w:val="20"/>
              </w:rPr>
            </w:pPr>
            <w:r w:rsidRPr="001A4C4A">
              <w:rPr>
                <w:rFonts w:cstheme="minorHAnsi"/>
                <w:color w:val="002060"/>
                <w:sz w:val="20"/>
                <w:szCs w:val="20"/>
              </w:rPr>
              <w:t>De speerpunten die in het nieuwe Schoolplan worden beschrijven zijn:</w:t>
            </w:r>
          </w:p>
          <w:p w14:paraId="47005689" w14:textId="77777777" w:rsidR="001A4C4A" w:rsidRPr="001A4C4A" w:rsidRDefault="001A4C4A" w:rsidP="001A4C4A">
            <w:pPr>
              <w:pStyle w:val="Geenafstand"/>
              <w:rPr>
                <w:rFonts w:ascii="Calibri" w:hAnsi="Calibri" w:cs="Calibri"/>
                <w:color w:val="002060"/>
                <w:sz w:val="20"/>
                <w:szCs w:val="20"/>
                <w:lang w:eastAsia="nl-NL"/>
              </w:rPr>
            </w:pPr>
          </w:p>
          <w:p w14:paraId="7304914B" w14:textId="77777777" w:rsidR="001A4C4A" w:rsidRPr="001A4C4A" w:rsidRDefault="001A4C4A" w:rsidP="001A4C4A">
            <w:pPr>
              <w:pStyle w:val="Geenafstand"/>
              <w:numPr>
                <w:ilvl w:val="0"/>
                <w:numId w:val="22"/>
              </w:numPr>
              <w:rPr>
                <w:rFonts w:ascii="Calibri" w:hAnsi="Calibri" w:cs="Calibri"/>
                <w:color w:val="002060"/>
                <w:sz w:val="20"/>
                <w:szCs w:val="20"/>
                <w:lang w:eastAsia="nl-NL"/>
              </w:rPr>
            </w:pPr>
            <w:r w:rsidRPr="001A4C4A">
              <w:rPr>
                <w:rFonts w:ascii="Calibri" w:hAnsi="Calibri" w:cs="Calibri"/>
                <w:color w:val="002060"/>
                <w:sz w:val="20"/>
                <w:szCs w:val="20"/>
                <w:bdr w:val="none" w:sz="0" w:space="0" w:color="auto" w:frame="1"/>
                <w:lang w:eastAsia="nl-NL"/>
              </w:rPr>
              <w:t>De basiskwaliteit </w:t>
            </w:r>
          </w:p>
          <w:p w14:paraId="1146EE0C" w14:textId="77777777" w:rsidR="001A4C4A" w:rsidRPr="001A4C4A" w:rsidRDefault="001A4C4A" w:rsidP="001A4C4A">
            <w:pPr>
              <w:pStyle w:val="Geenafstand"/>
              <w:numPr>
                <w:ilvl w:val="0"/>
                <w:numId w:val="22"/>
              </w:numPr>
              <w:rPr>
                <w:rFonts w:ascii="Calibri" w:hAnsi="Calibri" w:cs="Calibri"/>
                <w:color w:val="002060"/>
                <w:sz w:val="20"/>
                <w:szCs w:val="20"/>
                <w:lang w:eastAsia="nl-NL"/>
              </w:rPr>
            </w:pPr>
            <w:r w:rsidRPr="001A4C4A">
              <w:rPr>
                <w:rFonts w:ascii="Calibri" w:hAnsi="Calibri" w:cs="Calibri"/>
                <w:color w:val="002060"/>
                <w:sz w:val="20"/>
                <w:szCs w:val="20"/>
                <w:bdr w:val="none" w:sz="0" w:space="0" w:color="auto" w:frame="1"/>
                <w:lang w:eastAsia="nl-NL"/>
              </w:rPr>
              <w:t>Burgerschap</w:t>
            </w:r>
          </w:p>
          <w:p w14:paraId="69270950" w14:textId="77777777" w:rsidR="001A4C4A" w:rsidRPr="001A4C4A" w:rsidRDefault="001A4C4A" w:rsidP="001A4C4A">
            <w:pPr>
              <w:pStyle w:val="Geenafstand"/>
              <w:numPr>
                <w:ilvl w:val="0"/>
                <w:numId w:val="22"/>
              </w:numPr>
              <w:rPr>
                <w:rFonts w:ascii="Calibri" w:hAnsi="Calibri" w:cs="Calibri"/>
                <w:color w:val="002060"/>
                <w:sz w:val="20"/>
                <w:szCs w:val="20"/>
                <w:lang w:eastAsia="nl-NL"/>
              </w:rPr>
            </w:pPr>
            <w:r w:rsidRPr="001A4C4A">
              <w:rPr>
                <w:rFonts w:ascii="Calibri" w:hAnsi="Calibri" w:cs="Calibri"/>
                <w:color w:val="002060"/>
                <w:sz w:val="20"/>
                <w:szCs w:val="20"/>
                <w:bdr w:val="none" w:sz="0" w:space="0" w:color="auto" w:frame="1"/>
                <w:lang w:eastAsia="nl-NL"/>
              </w:rPr>
              <w:t>Fries</w:t>
            </w:r>
          </w:p>
          <w:p w14:paraId="199D42CB" w14:textId="4E5F22EB" w:rsidR="001A4C4A" w:rsidRPr="00EB086F" w:rsidRDefault="001A4C4A" w:rsidP="001A4C4A">
            <w:pPr>
              <w:pStyle w:val="Geenafstand"/>
              <w:numPr>
                <w:ilvl w:val="0"/>
                <w:numId w:val="22"/>
              </w:numPr>
              <w:rPr>
                <w:rFonts w:ascii="Calibri" w:hAnsi="Calibri" w:cs="Calibri"/>
                <w:color w:val="002060"/>
                <w:sz w:val="20"/>
                <w:szCs w:val="20"/>
                <w:lang w:eastAsia="nl-NL"/>
              </w:rPr>
            </w:pPr>
            <w:r w:rsidRPr="001A4C4A">
              <w:rPr>
                <w:rFonts w:ascii="Calibri" w:hAnsi="Calibri" w:cs="Calibri"/>
                <w:color w:val="002060"/>
                <w:sz w:val="20"/>
                <w:szCs w:val="20"/>
                <w:bdr w:val="none" w:sz="0" w:space="0" w:color="auto" w:frame="1"/>
                <w:lang w:eastAsia="nl-NL"/>
              </w:rPr>
              <w:t>Preventieve aandacht voor pesten, agressie en geweld (KIVA of juist iets anders)</w:t>
            </w:r>
          </w:p>
          <w:p w14:paraId="32CB6B96" w14:textId="77777777" w:rsidR="00EB086F" w:rsidRPr="001A4C4A" w:rsidRDefault="00EB086F" w:rsidP="00EB086F">
            <w:pPr>
              <w:pStyle w:val="Geenafstand"/>
              <w:ind w:left="720"/>
              <w:rPr>
                <w:rFonts w:ascii="Calibri" w:hAnsi="Calibri" w:cs="Calibri"/>
                <w:color w:val="002060"/>
                <w:sz w:val="20"/>
                <w:szCs w:val="20"/>
                <w:lang w:eastAsia="nl-NL"/>
              </w:rPr>
            </w:pPr>
          </w:p>
          <w:p w14:paraId="35E814AB" w14:textId="77777777" w:rsidR="00EB086F" w:rsidRPr="00EB086F" w:rsidRDefault="00EB086F" w:rsidP="00EB086F">
            <w:pPr>
              <w:pStyle w:val="Geenafstand"/>
              <w:ind w:left="720"/>
              <w:rPr>
                <w:rFonts w:ascii="Calibri" w:hAnsi="Calibri" w:cs="Calibri"/>
                <w:color w:val="002060"/>
                <w:sz w:val="20"/>
                <w:szCs w:val="20"/>
                <w:lang w:eastAsia="nl-NL"/>
              </w:rPr>
            </w:pPr>
          </w:p>
          <w:p w14:paraId="7F4820A2" w14:textId="5500B723" w:rsidR="001A4C4A" w:rsidRPr="00EB086F" w:rsidRDefault="001A4C4A" w:rsidP="001A4C4A">
            <w:pPr>
              <w:pStyle w:val="Geenafstand"/>
              <w:numPr>
                <w:ilvl w:val="0"/>
                <w:numId w:val="22"/>
              </w:numPr>
              <w:rPr>
                <w:rFonts w:ascii="Calibri" w:hAnsi="Calibri" w:cs="Calibri"/>
                <w:color w:val="002060"/>
                <w:sz w:val="20"/>
                <w:szCs w:val="20"/>
                <w:lang w:eastAsia="nl-NL"/>
              </w:rPr>
            </w:pPr>
            <w:r w:rsidRPr="001A4C4A">
              <w:rPr>
                <w:rFonts w:ascii="Calibri" w:hAnsi="Calibri" w:cs="Calibri"/>
                <w:color w:val="002060"/>
                <w:sz w:val="20"/>
                <w:szCs w:val="20"/>
                <w:bdr w:val="none" w:sz="0" w:space="0" w:color="auto" w:frame="1"/>
                <w:lang w:eastAsia="nl-NL"/>
              </w:rPr>
              <w:t>Kansrijk van groep 2 naar groep 3</w:t>
            </w:r>
          </w:p>
          <w:p w14:paraId="54E2AD80" w14:textId="77777777" w:rsidR="001A4C4A" w:rsidRPr="001A4C4A" w:rsidRDefault="001A4C4A" w:rsidP="001A4C4A">
            <w:pPr>
              <w:pStyle w:val="Geenafstand"/>
              <w:numPr>
                <w:ilvl w:val="0"/>
                <w:numId w:val="22"/>
              </w:numPr>
              <w:rPr>
                <w:rFonts w:eastAsia="Times New Roman" w:cstheme="minorHAnsi"/>
                <w:color w:val="002060"/>
                <w:sz w:val="20"/>
                <w:szCs w:val="20"/>
                <w:lang w:eastAsia="nl-NL"/>
              </w:rPr>
            </w:pPr>
            <w:r w:rsidRPr="001A4C4A">
              <w:rPr>
                <w:rFonts w:ascii="Calibri" w:hAnsi="Calibri" w:cs="Calibri"/>
                <w:color w:val="002060"/>
                <w:sz w:val="20"/>
                <w:szCs w:val="20"/>
                <w:lang w:eastAsia="nl-NL"/>
              </w:rPr>
              <w:t xml:space="preserve">Bevordering zelfstandigheid, planning en leren </w:t>
            </w:r>
            <w:proofErr w:type="spellStart"/>
            <w:r w:rsidRPr="001A4C4A">
              <w:rPr>
                <w:rFonts w:ascii="Calibri" w:hAnsi="Calibri" w:cs="Calibri"/>
                <w:color w:val="002060"/>
                <w:sz w:val="20"/>
                <w:szCs w:val="20"/>
                <w:lang w:eastAsia="nl-NL"/>
              </w:rPr>
              <w:t>leren</w:t>
            </w:r>
            <w:proofErr w:type="spellEnd"/>
            <w:r w:rsidRPr="001A4C4A">
              <w:rPr>
                <w:rFonts w:ascii="Calibri" w:hAnsi="Calibri" w:cs="Calibri"/>
                <w:color w:val="002060"/>
                <w:sz w:val="20"/>
                <w:szCs w:val="20"/>
                <w:lang w:eastAsia="nl-NL"/>
              </w:rPr>
              <w:t> </w:t>
            </w:r>
          </w:p>
          <w:p w14:paraId="1726D85A" w14:textId="77777777" w:rsidR="001A4C4A" w:rsidRPr="001A4C4A" w:rsidRDefault="001A4C4A" w:rsidP="001A4C4A">
            <w:pPr>
              <w:pStyle w:val="Geenafstand"/>
              <w:numPr>
                <w:ilvl w:val="0"/>
                <w:numId w:val="22"/>
              </w:numPr>
              <w:rPr>
                <w:rFonts w:eastAsia="Times New Roman" w:cstheme="minorHAnsi"/>
                <w:color w:val="002060"/>
                <w:sz w:val="20"/>
                <w:szCs w:val="20"/>
                <w:lang w:eastAsia="nl-NL"/>
              </w:rPr>
            </w:pPr>
            <w:r w:rsidRPr="001A4C4A">
              <w:rPr>
                <w:rFonts w:ascii="Calibri" w:hAnsi="Calibri" w:cs="Calibri"/>
                <w:color w:val="002060"/>
                <w:sz w:val="20"/>
                <w:szCs w:val="20"/>
                <w:lang w:eastAsia="nl-NL"/>
              </w:rPr>
              <w:t>Het toepassen en implementeren van de executieve functies in ons dagelijks handelen</w:t>
            </w:r>
          </w:p>
          <w:p w14:paraId="4846A7CC" w14:textId="77777777" w:rsidR="001A4C4A" w:rsidRPr="001A4C4A" w:rsidRDefault="001A4C4A" w:rsidP="001A4C4A">
            <w:pPr>
              <w:pStyle w:val="Geenafstand"/>
              <w:numPr>
                <w:ilvl w:val="0"/>
                <w:numId w:val="22"/>
              </w:numPr>
              <w:rPr>
                <w:rFonts w:eastAsia="Times New Roman" w:cstheme="minorHAnsi"/>
                <w:color w:val="002060"/>
                <w:sz w:val="20"/>
                <w:szCs w:val="20"/>
                <w:lang w:eastAsia="nl-NL"/>
              </w:rPr>
            </w:pPr>
            <w:r w:rsidRPr="001A4C4A">
              <w:rPr>
                <w:rFonts w:ascii="Calibri" w:hAnsi="Calibri" w:cs="Calibri"/>
                <w:color w:val="002060"/>
                <w:sz w:val="20"/>
                <w:szCs w:val="20"/>
                <w:lang w:eastAsia="nl-NL"/>
              </w:rPr>
              <w:t>Betrokkenheid van zowel leerlingen als ouders</w:t>
            </w:r>
          </w:p>
          <w:p w14:paraId="11789DD6" w14:textId="77777777" w:rsidR="001A4C4A" w:rsidRDefault="001A4C4A" w:rsidP="00417017">
            <w:pPr>
              <w:pStyle w:val="Geenafstand"/>
              <w:rPr>
                <w:rFonts w:cstheme="minorHAnsi"/>
                <w:color w:val="002060"/>
                <w:sz w:val="20"/>
                <w:szCs w:val="20"/>
              </w:rPr>
            </w:pPr>
          </w:p>
          <w:p w14:paraId="2135BF6A" w14:textId="422326CF" w:rsidR="001A4C4A" w:rsidRDefault="001A4C4A" w:rsidP="00417017">
            <w:pPr>
              <w:pStyle w:val="Geenafstand"/>
              <w:rPr>
                <w:rFonts w:cstheme="minorHAnsi"/>
                <w:color w:val="002060"/>
                <w:sz w:val="20"/>
                <w:szCs w:val="20"/>
              </w:rPr>
            </w:pPr>
            <w:r>
              <w:rPr>
                <w:rFonts w:cstheme="minorHAnsi"/>
                <w:color w:val="002060"/>
                <w:sz w:val="20"/>
                <w:szCs w:val="20"/>
              </w:rPr>
              <w:t xml:space="preserve">De vraag voor het beter leren analyseren en de vervolgstappen daarop wordt neergelegd bij de heer Jan </w:t>
            </w:r>
            <w:proofErr w:type="spellStart"/>
            <w:r>
              <w:rPr>
                <w:rFonts w:cstheme="minorHAnsi"/>
                <w:color w:val="002060"/>
                <w:sz w:val="20"/>
                <w:szCs w:val="20"/>
              </w:rPr>
              <w:t>Oudeboon</w:t>
            </w:r>
            <w:proofErr w:type="spellEnd"/>
            <w:r>
              <w:rPr>
                <w:rFonts w:cstheme="minorHAnsi"/>
                <w:color w:val="002060"/>
                <w:sz w:val="20"/>
                <w:szCs w:val="20"/>
              </w:rPr>
              <w:t>. Wij zijn op dit moeten goed in staat om te analyseren, maar blijven wat steken in de vervolgstappen daarop.</w:t>
            </w:r>
          </w:p>
          <w:p w14:paraId="78A30248" w14:textId="77777777" w:rsidR="001A4C4A" w:rsidRDefault="001A4C4A" w:rsidP="00417017">
            <w:pPr>
              <w:pStyle w:val="Geenafstand"/>
              <w:rPr>
                <w:rFonts w:cstheme="minorHAnsi"/>
                <w:color w:val="002060"/>
                <w:sz w:val="20"/>
                <w:szCs w:val="20"/>
              </w:rPr>
            </w:pPr>
          </w:p>
          <w:p w14:paraId="73299CEB" w14:textId="32E2EBDE" w:rsidR="001A4C4A" w:rsidRDefault="001A4C4A" w:rsidP="00417017">
            <w:pPr>
              <w:pStyle w:val="Geenafstand"/>
              <w:rPr>
                <w:rFonts w:cstheme="minorHAnsi"/>
                <w:color w:val="002060"/>
                <w:sz w:val="20"/>
                <w:szCs w:val="20"/>
              </w:rPr>
            </w:pPr>
            <w:r>
              <w:rPr>
                <w:rFonts w:cstheme="minorHAnsi"/>
                <w:color w:val="002060"/>
                <w:sz w:val="20"/>
                <w:szCs w:val="20"/>
              </w:rPr>
              <w:t>Een extra aanvulling op het schoolplan waar wij als team over na aan het denken zijn is:</w:t>
            </w:r>
          </w:p>
          <w:p w14:paraId="4CBAA2B0" w14:textId="24F8517C" w:rsidR="001A4C4A" w:rsidRDefault="001A4C4A" w:rsidP="001A4C4A">
            <w:pPr>
              <w:pStyle w:val="Geenafstand"/>
              <w:numPr>
                <w:ilvl w:val="0"/>
                <w:numId w:val="23"/>
              </w:numPr>
              <w:rPr>
                <w:rFonts w:cstheme="minorHAnsi"/>
                <w:color w:val="002060"/>
                <w:sz w:val="20"/>
                <w:szCs w:val="20"/>
              </w:rPr>
            </w:pPr>
            <w:r>
              <w:rPr>
                <w:rFonts w:cstheme="minorHAnsi"/>
                <w:color w:val="002060"/>
                <w:sz w:val="20"/>
                <w:szCs w:val="20"/>
              </w:rPr>
              <w:t xml:space="preserve">Groepsdoorbrekend onderwijs op het gebied van technisch lezen in de groepen </w:t>
            </w:r>
            <w:r w:rsidR="00EB086F">
              <w:rPr>
                <w:rFonts w:cstheme="minorHAnsi"/>
                <w:color w:val="002060"/>
                <w:sz w:val="20"/>
                <w:szCs w:val="20"/>
              </w:rPr>
              <w:t xml:space="preserve">4 </w:t>
            </w:r>
            <w:r>
              <w:rPr>
                <w:rFonts w:cstheme="minorHAnsi"/>
                <w:color w:val="002060"/>
                <w:sz w:val="20"/>
                <w:szCs w:val="20"/>
              </w:rPr>
              <w:t>t/m 6 om beter aan te sluiten bij het niveau</w:t>
            </w:r>
            <w:r w:rsidR="00EB086F">
              <w:rPr>
                <w:rFonts w:cstheme="minorHAnsi"/>
                <w:color w:val="002060"/>
                <w:sz w:val="20"/>
                <w:szCs w:val="20"/>
              </w:rPr>
              <w:t xml:space="preserve"> van</w:t>
            </w:r>
            <w:r>
              <w:rPr>
                <w:rFonts w:cstheme="minorHAnsi"/>
                <w:color w:val="002060"/>
                <w:sz w:val="20"/>
                <w:szCs w:val="20"/>
              </w:rPr>
              <w:t xml:space="preserve"> de onderwijsbehoefte van de leerlingen.</w:t>
            </w:r>
          </w:p>
          <w:p w14:paraId="63877C07" w14:textId="77777777" w:rsidR="001A4C4A" w:rsidRDefault="001A4C4A" w:rsidP="001A4C4A">
            <w:pPr>
              <w:pStyle w:val="Geenafstand"/>
              <w:numPr>
                <w:ilvl w:val="0"/>
                <w:numId w:val="23"/>
              </w:numPr>
              <w:rPr>
                <w:rFonts w:cstheme="minorHAnsi"/>
                <w:color w:val="002060"/>
                <w:sz w:val="20"/>
                <w:szCs w:val="20"/>
              </w:rPr>
            </w:pPr>
            <w:r>
              <w:rPr>
                <w:rFonts w:cstheme="minorHAnsi"/>
                <w:color w:val="002060"/>
                <w:sz w:val="20"/>
                <w:szCs w:val="20"/>
              </w:rPr>
              <w:t>Talenten en kwaliteiten van kinderen anders gaan aanvliegen en deze juist koppelen aan de executieve functies.</w:t>
            </w:r>
          </w:p>
          <w:p w14:paraId="1449A25D" w14:textId="77777777" w:rsidR="001A4C4A" w:rsidRDefault="001A4C4A" w:rsidP="001A4C4A">
            <w:pPr>
              <w:pStyle w:val="Geenafstand"/>
              <w:numPr>
                <w:ilvl w:val="0"/>
                <w:numId w:val="23"/>
              </w:numPr>
              <w:rPr>
                <w:rFonts w:cstheme="minorHAnsi"/>
                <w:color w:val="002060"/>
                <w:sz w:val="20"/>
                <w:szCs w:val="20"/>
              </w:rPr>
            </w:pPr>
            <w:r>
              <w:rPr>
                <w:rFonts w:cstheme="minorHAnsi"/>
                <w:color w:val="002060"/>
                <w:sz w:val="20"/>
                <w:szCs w:val="20"/>
              </w:rPr>
              <w:t>Het aanmaken van kwaliteitskaarten aan de hand van de speerpunten, om zo de doelen vanuit het Schooljaarplan werkbaar, hanteerbaar en meetbaar te maken.</w:t>
            </w:r>
          </w:p>
          <w:p w14:paraId="43941482" w14:textId="77777777" w:rsidR="001A4C4A" w:rsidRDefault="001A4C4A" w:rsidP="001A4C4A">
            <w:pPr>
              <w:pStyle w:val="Geenafstand"/>
              <w:numPr>
                <w:ilvl w:val="0"/>
                <w:numId w:val="23"/>
              </w:numPr>
              <w:rPr>
                <w:rFonts w:cstheme="minorHAnsi"/>
                <w:color w:val="002060"/>
                <w:sz w:val="20"/>
                <w:szCs w:val="20"/>
              </w:rPr>
            </w:pPr>
            <w:r>
              <w:rPr>
                <w:rFonts w:cstheme="minorHAnsi"/>
                <w:color w:val="002060"/>
                <w:sz w:val="20"/>
                <w:szCs w:val="20"/>
              </w:rPr>
              <w:t>Tijdens het 2</w:t>
            </w:r>
            <w:r w:rsidRPr="001A4C4A">
              <w:rPr>
                <w:rFonts w:cstheme="minorHAnsi"/>
                <w:color w:val="002060"/>
                <w:sz w:val="20"/>
                <w:szCs w:val="20"/>
                <w:vertAlign w:val="superscript"/>
              </w:rPr>
              <w:t>e</w:t>
            </w:r>
            <w:r>
              <w:rPr>
                <w:rFonts w:cstheme="minorHAnsi"/>
                <w:color w:val="002060"/>
                <w:sz w:val="20"/>
                <w:szCs w:val="20"/>
              </w:rPr>
              <w:t xml:space="preserve"> jaar van het Schoolplan wil het team zich gaan oriënteren op een nieuwe methode voor de zaakvakken. Het doel is om deze methode in het derde jaar te gaan implementeren.</w:t>
            </w:r>
          </w:p>
          <w:p w14:paraId="512EC62F" w14:textId="5A13C5B2" w:rsidR="00EB086F" w:rsidRPr="001A4C4A" w:rsidRDefault="00EB086F" w:rsidP="00EB086F">
            <w:pPr>
              <w:pStyle w:val="Geenafstand"/>
              <w:ind w:left="720"/>
              <w:rPr>
                <w:rFonts w:cstheme="minorHAnsi"/>
                <w:color w:val="002060"/>
                <w:sz w:val="20"/>
                <w:szCs w:val="20"/>
              </w:rPr>
            </w:pPr>
          </w:p>
        </w:tc>
      </w:tr>
      <w:tr w:rsidR="005166CF" w:rsidRPr="00917912" w14:paraId="337F7B37" w14:textId="77777777" w:rsidTr="00417017">
        <w:tc>
          <w:tcPr>
            <w:tcW w:w="1696" w:type="dxa"/>
          </w:tcPr>
          <w:p w14:paraId="65D86FF1" w14:textId="6EA66D8B" w:rsidR="005166CF" w:rsidRPr="00EB086F" w:rsidRDefault="005166CF" w:rsidP="005166CF">
            <w:pPr>
              <w:pStyle w:val="Geenafstand"/>
              <w:rPr>
                <w:rFonts w:cstheme="minorHAnsi"/>
                <w:color w:val="002060"/>
                <w:sz w:val="20"/>
                <w:szCs w:val="20"/>
              </w:rPr>
            </w:pPr>
            <w:r w:rsidRPr="00EB086F">
              <w:rPr>
                <w:rFonts w:cstheme="minorHAnsi"/>
                <w:color w:val="002060"/>
                <w:sz w:val="20"/>
                <w:szCs w:val="20"/>
              </w:rPr>
              <w:lastRenderedPageBreak/>
              <w:t>W.v.t.t.k.</w:t>
            </w:r>
          </w:p>
          <w:p w14:paraId="54549A46" w14:textId="77777777" w:rsidR="005166CF" w:rsidRPr="00EB086F" w:rsidRDefault="005166CF" w:rsidP="005166CF">
            <w:pPr>
              <w:pStyle w:val="Geenafstand"/>
              <w:rPr>
                <w:rFonts w:cstheme="minorHAnsi"/>
                <w:color w:val="002060"/>
                <w:sz w:val="20"/>
                <w:szCs w:val="20"/>
              </w:rPr>
            </w:pPr>
          </w:p>
          <w:p w14:paraId="40FA41D1" w14:textId="3B4B56FA" w:rsidR="005166CF" w:rsidRPr="00EB086F" w:rsidRDefault="005166CF" w:rsidP="005166CF">
            <w:pPr>
              <w:pStyle w:val="Geenafstand"/>
              <w:rPr>
                <w:rFonts w:cstheme="minorHAnsi"/>
                <w:color w:val="002060"/>
                <w:sz w:val="20"/>
                <w:szCs w:val="20"/>
              </w:rPr>
            </w:pPr>
          </w:p>
        </w:tc>
        <w:tc>
          <w:tcPr>
            <w:tcW w:w="1843" w:type="dxa"/>
          </w:tcPr>
          <w:p w14:paraId="5BBBC458" w14:textId="36995138" w:rsidR="005166CF" w:rsidRPr="00EB086F" w:rsidRDefault="005166CF" w:rsidP="001D3BDD">
            <w:pPr>
              <w:pStyle w:val="Geenafstand"/>
              <w:rPr>
                <w:rFonts w:cstheme="minorHAnsi"/>
                <w:color w:val="002060"/>
                <w:sz w:val="20"/>
                <w:szCs w:val="20"/>
              </w:rPr>
            </w:pPr>
          </w:p>
        </w:tc>
        <w:tc>
          <w:tcPr>
            <w:tcW w:w="5521" w:type="dxa"/>
          </w:tcPr>
          <w:p w14:paraId="3C036DBB" w14:textId="77777777" w:rsidR="007E0B1C" w:rsidRDefault="00EB086F" w:rsidP="00EB086F">
            <w:pPr>
              <w:pStyle w:val="Geenafstand"/>
              <w:rPr>
                <w:rFonts w:cstheme="minorHAnsi"/>
                <w:color w:val="002060"/>
                <w:sz w:val="20"/>
                <w:szCs w:val="20"/>
              </w:rPr>
            </w:pPr>
            <w:r>
              <w:rPr>
                <w:rFonts w:cstheme="minorHAnsi"/>
                <w:color w:val="002060"/>
                <w:sz w:val="20"/>
                <w:szCs w:val="20"/>
              </w:rPr>
              <w:t>Volgende MR vergadering staat gepland op donderdag 20 april 2023.</w:t>
            </w:r>
          </w:p>
          <w:p w14:paraId="6EDAC711" w14:textId="77777777" w:rsidR="00EB086F" w:rsidRDefault="00EB086F" w:rsidP="00EB086F">
            <w:pPr>
              <w:pStyle w:val="Geenafstand"/>
              <w:rPr>
                <w:rFonts w:cstheme="minorHAnsi"/>
                <w:color w:val="002060"/>
                <w:sz w:val="20"/>
                <w:szCs w:val="20"/>
              </w:rPr>
            </w:pPr>
            <w:r>
              <w:rPr>
                <w:rFonts w:cstheme="minorHAnsi"/>
                <w:color w:val="002060"/>
                <w:sz w:val="20"/>
                <w:szCs w:val="20"/>
              </w:rPr>
              <w:t>Tijdens deze vergadering wordt het concept Schoolplan 2023-2027 besproken.</w:t>
            </w:r>
          </w:p>
          <w:p w14:paraId="4D684081" w14:textId="29EC71E9" w:rsidR="00EB086F" w:rsidRPr="00EB086F" w:rsidRDefault="00EB086F" w:rsidP="00EB086F">
            <w:pPr>
              <w:pStyle w:val="Geenafstand"/>
              <w:rPr>
                <w:rFonts w:cstheme="minorHAnsi"/>
                <w:color w:val="002060"/>
                <w:sz w:val="20"/>
                <w:szCs w:val="20"/>
              </w:rPr>
            </w:pPr>
          </w:p>
        </w:tc>
      </w:tr>
    </w:tbl>
    <w:p w14:paraId="410D7F17" w14:textId="462F0800" w:rsidR="007E0B1C" w:rsidRPr="00917912" w:rsidRDefault="007E0B1C" w:rsidP="00EB086F">
      <w:pPr>
        <w:pStyle w:val="Geenafstand"/>
        <w:ind w:left="720"/>
        <w:rPr>
          <w:rFonts w:cstheme="minorHAnsi"/>
          <w:color w:val="002060"/>
        </w:rPr>
      </w:pPr>
    </w:p>
    <w:sectPr w:rsidR="007E0B1C" w:rsidRPr="00917912" w:rsidSect="0095046C">
      <w:head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35A0" w14:textId="77777777" w:rsidR="00AE311D" w:rsidRDefault="00AE311D" w:rsidP="003E6CC0">
      <w:pPr>
        <w:spacing w:after="0" w:line="240" w:lineRule="auto"/>
      </w:pPr>
      <w:r>
        <w:separator/>
      </w:r>
    </w:p>
  </w:endnote>
  <w:endnote w:type="continuationSeparator" w:id="0">
    <w:p w14:paraId="4C978678" w14:textId="77777777" w:rsidR="00AE311D" w:rsidRDefault="00AE311D" w:rsidP="003E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0167" w14:textId="77777777" w:rsidR="00AE311D" w:rsidRDefault="00AE311D" w:rsidP="003E6CC0">
      <w:pPr>
        <w:spacing w:after="0" w:line="240" w:lineRule="auto"/>
      </w:pPr>
      <w:r>
        <w:separator/>
      </w:r>
    </w:p>
  </w:footnote>
  <w:footnote w:type="continuationSeparator" w:id="0">
    <w:p w14:paraId="363EAEC6" w14:textId="77777777" w:rsidR="00AE311D" w:rsidRDefault="00AE311D" w:rsidP="003E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2DA7" w14:textId="02893069" w:rsidR="00917912" w:rsidRDefault="00DC3CAC" w:rsidP="00917912">
    <w:pPr>
      <w:pStyle w:val="Koptekst"/>
    </w:pPr>
    <w:r>
      <w:rPr>
        <w:color w:val="0070C0"/>
        <w:sz w:val="28"/>
        <w:szCs w:val="28"/>
      </w:rPr>
      <w:t>Notulen</w:t>
    </w:r>
    <w:r w:rsidR="00917912">
      <w:rPr>
        <w:color w:val="0070C0"/>
        <w:sz w:val="28"/>
        <w:szCs w:val="28"/>
      </w:rPr>
      <w:t xml:space="preserve"> MR vergadering</w:t>
    </w:r>
    <w:r w:rsidR="00917912">
      <w:tab/>
    </w:r>
    <w:r w:rsidR="00917912">
      <w:tab/>
    </w:r>
    <w:r w:rsidR="00917912">
      <w:rPr>
        <w:noProof/>
      </w:rPr>
      <w:drawing>
        <wp:inline distT="0" distB="0" distL="0" distR="0" wp14:anchorId="0D73C6D9" wp14:editId="1B7872DC">
          <wp:extent cx="158115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71500"/>
                  </a:xfrm>
                  <a:prstGeom prst="rect">
                    <a:avLst/>
                  </a:prstGeom>
                  <a:noFill/>
                  <a:ln>
                    <a:noFill/>
                  </a:ln>
                </pic:spPr>
              </pic:pic>
            </a:graphicData>
          </a:graphic>
        </wp:inline>
      </w:drawing>
    </w:r>
  </w:p>
  <w:p w14:paraId="519B436B" w14:textId="63D9F1F1" w:rsidR="003E6CC0" w:rsidRDefault="003E6CC0" w:rsidP="0091791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52A"/>
    <w:multiLevelType w:val="hybridMultilevel"/>
    <w:tmpl w:val="CB96B6EC"/>
    <w:lvl w:ilvl="0" w:tplc="01E278DE">
      <w:start w:val="1"/>
      <w:numFmt w:val="decimal"/>
      <w:lvlText w:val="%1."/>
      <w:lvlJc w:val="left"/>
      <w:pPr>
        <w:ind w:left="720" w:hanging="360"/>
      </w:pPr>
      <w:rPr>
        <w:rFonts w:asciiTheme="minorHAnsi" w:eastAsiaTheme="minorHAnsi" w:hAnsiTheme="minorHAnsi" w:cstheme="minorBidi"/>
      </w:rPr>
    </w:lvl>
    <w:lvl w:ilvl="1" w:tplc="F3A23304">
      <w:start w:val="1"/>
      <w:numFmt w:val="lowerLetter"/>
      <w:lvlText w:val="%2."/>
      <w:lvlJc w:val="left"/>
      <w:pPr>
        <w:ind w:left="1440" w:hanging="360"/>
      </w:pPr>
    </w:lvl>
    <w:lvl w:ilvl="2" w:tplc="76F4056A">
      <w:start w:val="1"/>
      <w:numFmt w:val="lowerRoman"/>
      <w:lvlText w:val="%3."/>
      <w:lvlJc w:val="right"/>
      <w:pPr>
        <w:ind w:left="2160" w:hanging="180"/>
      </w:pPr>
    </w:lvl>
    <w:lvl w:ilvl="3" w:tplc="220A3646">
      <w:start w:val="1"/>
      <w:numFmt w:val="decimal"/>
      <w:lvlText w:val="%4."/>
      <w:lvlJc w:val="left"/>
      <w:pPr>
        <w:ind w:left="2880" w:hanging="360"/>
      </w:pPr>
    </w:lvl>
    <w:lvl w:ilvl="4" w:tplc="81FE5570">
      <w:start w:val="1"/>
      <w:numFmt w:val="lowerLetter"/>
      <w:lvlText w:val="%5."/>
      <w:lvlJc w:val="left"/>
      <w:pPr>
        <w:ind w:left="3600" w:hanging="360"/>
      </w:pPr>
    </w:lvl>
    <w:lvl w:ilvl="5" w:tplc="40A8C9EE">
      <w:start w:val="1"/>
      <w:numFmt w:val="lowerRoman"/>
      <w:lvlText w:val="%6."/>
      <w:lvlJc w:val="right"/>
      <w:pPr>
        <w:ind w:left="4320" w:hanging="180"/>
      </w:pPr>
    </w:lvl>
    <w:lvl w:ilvl="6" w:tplc="3236A56C">
      <w:start w:val="1"/>
      <w:numFmt w:val="decimal"/>
      <w:lvlText w:val="%7."/>
      <w:lvlJc w:val="left"/>
      <w:pPr>
        <w:ind w:left="5040" w:hanging="360"/>
      </w:pPr>
    </w:lvl>
    <w:lvl w:ilvl="7" w:tplc="C712BA36">
      <w:start w:val="1"/>
      <w:numFmt w:val="lowerLetter"/>
      <w:lvlText w:val="%8."/>
      <w:lvlJc w:val="left"/>
      <w:pPr>
        <w:ind w:left="5760" w:hanging="360"/>
      </w:pPr>
    </w:lvl>
    <w:lvl w:ilvl="8" w:tplc="20CA389E">
      <w:start w:val="1"/>
      <w:numFmt w:val="lowerRoman"/>
      <w:lvlText w:val="%9."/>
      <w:lvlJc w:val="right"/>
      <w:pPr>
        <w:ind w:left="6480" w:hanging="180"/>
      </w:pPr>
    </w:lvl>
  </w:abstractNum>
  <w:abstractNum w:abstractNumId="1" w15:restartNumberingAfterBreak="0">
    <w:nsid w:val="04804691"/>
    <w:multiLevelType w:val="hybridMultilevel"/>
    <w:tmpl w:val="D9727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666396"/>
    <w:multiLevelType w:val="hybridMultilevel"/>
    <w:tmpl w:val="E21A8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1A199B"/>
    <w:multiLevelType w:val="hybridMultilevel"/>
    <w:tmpl w:val="1C463174"/>
    <w:lvl w:ilvl="0" w:tplc="824E5D96">
      <w:start w:val="1"/>
      <w:numFmt w:val="decimal"/>
      <w:lvlText w:val="%1."/>
      <w:lvlJc w:val="left"/>
      <w:pPr>
        <w:ind w:left="720" w:hanging="360"/>
      </w:pPr>
    </w:lvl>
    <w:lvl w:ilvl="1" w:tplc="DC24F302">
      <w:start w:val="1"/>
      <w:numFmt w:val="lowerLetter"/>
      <w:lvlText w:val="%2."/>
      <w:lvlJc w:val="left"/>
      <w:pPr>
        <w:ind w:left="1440" w:hanging="360"/>
      </w:pPr>
    </w:lvl>
    <w:lvl w:ilvl="2" w:tplc="152EFD78">
      <w:start w:val="1"/>
      <w:numFmt w:val="lowerRoman"/>
      <w:lvlText w:val="%3."/>
      <w:lvlJc w:val="right"/>
      <w:pPr>
        <w:ind w:left="2160" w:hanging="180"/>
      </w:pPr>
    </w:lvl>
    <w:lvl w:ilvl="3" w:tplc="AD508310">
      <w:start w:val="1"/>
      <w:numFmt w:val="decimal"/>
      <w:lvlText w:val="%4."/>
      <w:lvlJc w:val="left"/>
      <w:pPr>
        <w:ind w:left="2880" w:hanging="360"/>
      </w:pPr>
    </w:lvl>
    <w:lvl w:ilvl="4" w:tplc="9760E1B0">
      <w:start w:val="1"/>
      <w:numFmt w:val="lowerLetter"/>
      <w:lvlText w:val="%5."/>
      <w:lvlJc w:val="left"/>
      <w:pPr>
        <w:ind w:left="3600" w:hanging="360"/>
      </w:pPr>
    </w:lvl>
    <w:lvl w:ilvl="5" w:tplc="AECA0972">
      <w:start w:val="1"/>
      <w:numFmt w:val="lowerRoman"/>
      <w:lvlText w:val="%6."/>
      <w:lvlJc w:val="right"/>
      <w:pPr>
        <w:ind w:left="4320" w:hanging="180"/>
      </w:pPr>
    </w:lvl>
    <w:lvl w:ilvl="6" w:tplc="D7186042">
      <w:start w:val="1"/>
      <w:numFmt w:val="decimal"/>
      <w:lvlText w:val="%7."/>
      <w:lvlJc w:val="left"/>
      <w:pPr>
        <w:ind w:left="5040" w:hanging="360"/>
      </w:pPr>
    </w:lvl>
    <w:lvl w:ilvl="7" w:tplc="1B341EEE">
      <w:start w:val="1"/>
      <w:numFmt w:val="lowerLetter"/>
      <w:lvlText w:val="%8."/>
      <w:lvlJc w:val="left"/>
      <w:pPr>
        <w:ind w:left="5760" w:hanging="360"/>
      </w:pPr>
    </w:lvl>
    <w:lvl w:ilvl="8" w:tplc="E2B6DB18">
      <w:start w:val="1"/>
      <w:numFmt w:val="lowerRoman"/>
      <w:lvlText w:val="%9."/>
      <w:lvlJc w:val="right"/>
      <w:pPr>
        <w:ind w:left="6480" w:hanging="180"/>
      </w:pPr>
    </w:lvl>
  </w:abstractNum>
  <w:abstractNum w:abstractNumId="4" w15:restartNumberingAfterBreak="0">
    <w:nsid w:val="12FC71EE"/>
    <w:multiLevelType w:val="hybridMultilevel"/>
    <w:tmpl w:val="2788ECA4"/>
    <w:lvl w:ilvl="0" w:tplc="911A02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DF0130"/>
    <w:multiLevelType w:val="hybridMultilevel"/>
    <w:tmpl w:val="8C3A21C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F60834"/>
    <w:multiLevelType w:val="hybridMultilevel"/>
    <w:tmpl w:val="72B62070"/>
    <w:lvl w:ilvl="0" w:tplc="221851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256EE3"/>
    <w:multiLevelType w:val="hybridMultilevel"/>
    <w:tmpl w:val="EF5C31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BF0D85"/>
    <w:multiLevelType w:val="hybridMultilevel"/>
    <w:tmpl w:val="8C3A2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B6C5F1A"/>
    <w:multiLevelType w:val="hybridMultilevel"/>
    <w:tmpl w:val="DBF6EB18"/>
    <w:lvl w:ilvl="0" w:tplc="17B01E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3A2578"/>
    <w:multiLevelType w:val="hybridMultilevel"/>
    <w:tmpl w:val="406CE7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017288"/>
    <w:multiLevelType w:val="hybridMultilevel"/>
    <w:tmpl w:val="D46484CA"/>
    <w:lvl w:ilvl="0" w:tplc="7CF0A8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532567"/>
    <w:multiLevelType w:val="hybridMultilevel"/>
    <w:tmpl w:val="D472D4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8C66EF"/>
    <w:multiLevelType w:val="hybridMultilevel"/>
    <w:tmpl w:val="75EEB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F2301E"/>
    <w:multiLevelType w:val="hybridMultilevel"/>
    <w:tmpl w:val="490267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FC14BC0"/>
    <w:multiLevelType w:val="hybridMultilevel"/>
    <w:tmpl w:val="64DA71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72029E"/>
    <w:multiLevelType w:val="hybridMultilevel"/>
    <w:tmpl w:val="DD409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6C305EF"/>
    <w:multiLevelType w:val="hybridMultilevel"/>
    <w:tmpl w:val="D472D4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974E7C"/>
    <w:multiLevelType w:val="hybridMultilevel"/>
    <w:tmpl w:val="CAB887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9E0E46"/>
    <w:multiLevelType w:val="hybridMultilevel"/>
    <w:tmpl w:val="C5E808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B15E0B"/>
    <w:multiLevelType w:val="hybridMultilevel"/>
    <w:tmpl w:val="5240DA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DC55DEB"/>
    <w:multiLevelType w:val="hybridMultilevel"/>
    <w:tmpl w:val="A5BEF224"/>
    <w:lvl w:ilvl="0" w:tplc="911A02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D1D0397"/>
    <w:multiLevelType w:val="hybridMultilevel"/>
    <w:tmpl w:val="9F7CD0F8"/>
    <w:lvl w:ilvl="0" w:tplc="0FC8D0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9006187">
    <w:abstractNumId w:val="3"/>
  </w:num>
  <w:num w:numId="2" w16cid:durableId="1808861972">
    <w:abstractNumId w:val="0"/>
  </w:num>
  <w:num w:numId="3" w16cid:durableId="944195978">
    <w:abstractNumId w:val="7"/>
  </w:num>
  <w:num w:numId="4" w16cid:durableId="929853277">
    <w:abstractNumId w:val="2"/>
  </w:num>
  <w:num w:numId="5" w16cid:durableId="2082485147">
    <w:abstractNumId w:val="16"/>
  </w:num>
  <w:num w:numId="6" w16cid:durableId="249781271">
    <w:abstractNumId w:val="15"/>
  </w:num>
  <w:num w:numId="7" w16cid:durableId="395738940">
    <w:abstractNumId w:val="10"/>
  </w:num>
  <w:num w:numId="8" w16cid:durableId="861162866">
    <w:abstractNumId w:val="1"/>
  </w:num>
  <w:num w:numId="9" w16cid:durableId="1539270069">
    <w:abstractNumId w:val="6"/>
  </w:num>
  <w:num w:numId="10" w16cid:durableId="1723168612">
    <w:abstractNumId w:val="22"/>
  </w:num>
  <w:num w:numId="11" w16cid:durableId="1375931682">
    <w:abstractNumId w:val="9"/>
  </w:num>
  <w:num w:numId="12" w16cid:durableId="806241169">
    <w:abstractNumId w:val="4"/>
  </w:num>
  <w:num w:numId="13" w16cid:durableId="1901937683">
    <w:abstractNumId w:val="11"/>
  </w:num>
  <w:num w:numId="14" w16cid:durableId="1946767437">
    <w:abstractNumId w:val="21"/>
  </w:num>
  <w:num w:numId="15" w16cid:durableId="1785878642">
    <w:abstractNumId w:val="19"/>
  </w:num>
  <w:num w:numId="16" w16cid:durableId="8678229">
    <w:abstractNumId w:val="12"/>
  </w:num>
  <w:num w:numId="17" w16cid:durableId="1383410358">
    <w:abstractNumId w:val="8"/>
  </w:num>
  <w:num w:numId="18" w16cid:durableId="1971740288">
    <w:abstractNumId w:val="14"/>
  </w:num>
  <w:num w:numId="19" w16cid:durableId="1421826922">
    <w:abstractNumId w:val="13"/>
  </w:num>
  <w:num w:numId="20" w16cid:durableId="1155876865">
    <w:abstractNumId w:val="5"/>
  </w:num>
  <w:num w:numId="21" w16cid:durableId="1089696315">
    <w:abstractNumId w:val="17"/>
  </w:num>
  <w:num w:numId="22" w16cid:durableId="1362899649">
    <w:abstractNumId w:val="20"/>
  </w:num>
  <w:num w:numId="23" w16cid:durableId="7867793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32"/>
    <w:rsid w:val="000061E3"/>
    <w:rsid w:val="00011448"/>
    <w:rsid w:val="000371ED"/>
    <w:rsid w:val="00044D1B"/>
    <w:rsid w:val="00066FE3"/>
    <w:rsid w:val="0007058A"/>
    <w:rsid w:val="0008680F"/>
    <w:rsid w:val="000A474E"/>
    <w:rsid w:val="000B0C48"/>
    <w:rsid w:val="000D3C21"/>
    <w:rsid w:val="000D47A6"/>
    <w:rsid w:val="000E5DD6"/>
    <w:rsid w:val="00106BD5"/>
    <w:rsid w:val="001107C1"/>
    <w:rsid w:val="00115CC6"/>
    <w:rsid w:val="001205BC"/>
    <w:rsid w:val="00142386"/>
    <w:rsid w:val="0015345E"/>
    <w:rsid w:val="001645EC"/>
    <w:rsid w:val="00167C36"/>
    <w:rsid w:val="00182456"/>
    <w:rsid w:val="00186A3D"/>
    <w:rsid w:val="001A4C4A"/>
    <w:rsid w:val="001B0BBE"/>
    <w:rsid w:val="001B2484"/>
    <w:rsid w:val="001B7432"/>
    <w:rsid w:val="001C21C3"/>
    <w:rsid w:val="001D3BDD"/>
    <w:rsid w:val="001E4DBB"/>
    <w:rsid w:val="00210194"/>
    <w:rsid w:val="00224715"/>
    <w:rsid w:val="002471CB"/>
    <w:rsid w:val="00255A18"/>
    <w:rsid w:val="002727CC"/>
    <w:rsid w:val="00275063"/>
    <w:rsid w:val="002A24A6"/>
    <w:rsid w:val="002A2E4B"/>
    <w:rsid w:val="002D65B5"/>
    <w:rsid w:val="002D7F1F"/>
    <w:rsid w:val="00302385"/>
    <w:rsid w:val="00363C35"/>
    <w:rsid w:val="00370671"/>
    <w:rsid w:val="003A0B1B"/>
    <w:rsid w:val="003A53DA"/>
    <w:rsid w:val="003D79EE"/>
    <w:rsid w:val="003E191A"/>
    <w:rsid w:val="003E6CC0"/>
    <w:rsid w:val="003E6D4D"/>
    <w:rsid w:val="00417017"/>
    <w:rsid w:val="00421679"/>
    <w:rsid w:val="00432F2F"/>
    <w:rsid w:val="0044463E"/>
    <w:rsid w:val="00446320"/>
    <w:rsid w:val="004A15EA"/>
    <w:rsid w:val="004D5202"/>
    <w:rsid w:val="004E752C"/>
    <w:rsid w:val="0050519B"/>
    <w:rsid w:val="005166CF"/>
    <w:rsid w:val="00534471"/>
    <w:rsid w:val="00536790"/>
    <w:rsid w:val="00565842"/>
    <w:rsid w:val="00565ACA"/>
    <w:rsid w:val="005740A0"/>
    <w:rsid w:val="0058762F"/>
    <w:rsid w:val="005A1B8C"/>
    <w:rsid w:val="005A5587"/>
    <w:rsid w:val="005B2CA5"/>
    <w:rsid w:val="005B5D25"/>
    <w:rsid w:val="005C6AEB"/>
    <w:rsid w:val="005E352B"/>
    <w:rsid w:val="00620B47"/>
    <w:rsid w:val="00653764"/>
    <w:rsid w:val="00654F6F"/>
    <w:rsid w:val="00664F33"/>
    <w:rsid w:val="006867B9"/>
    <w:rsid w:val="006879A8"/>
    <w:rsid w:val="006A1519"/>
    <w:rsid w:val="006A3832"/>
    <w:rsid w:val="006E33C9"/>
    <w:rsid w:val="006F129B"/>
    <w:rsid w:val="0070273A"/>
    <w:rsid w:val="007063D6"/>
    <w:rsid w:val="007414F6"/>
    <w:rsid w:val="00754A45"/>
    <w:rsid w:val="0077692E"/>
    <w:rsid w:val="007A5012"/>
    <w:rsid w:val="007B7355"/>
    <w:rsid w:val="007C143A"/>
    <w:rsid w:val="007D5CF8"/>
    <w:rsid w:val="007E0B1C"/>
    <w:rsid w:val="00804264"/>
    <w:rsid w:val="00805236"/>
    <w:rsid w:val="008107C9"/>
    <w:rsid w:val="00830EF5"/>
    <w:rsid w:val="00832FFE"/>
    <w:rsid w:val="008347E8"/>
    <w:rsid w:val="00862F91"/>
    <w:rsid w:val="00887D74"/>
    <w:rsid w:val="008B0051"/>
    <w:rsid w:val="008B0387"/>
    <w:rsid w:val="008B09E9"/>
    <w:rsid w:val="008B0E0B"/>
    <w:rsid w:val="00914D5A"/>
    <w:rsid w:val="00917912"/>
    <w:rsid w:val="00922EA6"/>
    <w:rsid w:val="00940665"/>
    <w:rsid w:val="0095046C"/>
    <w:rsid w:val="009719B4"/>
    <w:rsid w:val="009A1795"/>
    <w:rsid w:val="009A68BC"/>
    <w:rsid w:val="009C07C6"/>
    <w:rsid w:val="009E6CF0"/>
    <w:rsid w:val="009F4F54"/>
    <w:rsid w:val="009F523D"/>
    <w:rsid w:val="00A06BBD"/>
    <w:rsid w:val="00A21959"/>
    <w:rsid w:val="00A460B6"/>
    <w:rsid w:val="00A466D4"/>
    <w:rsid w:val="00A52A7E"/>
    <w:rsid w:val="00A85756"/>
    <w:rsid w:val="00AC20C3"/>
    <w:rsid w:val="00AD17A1"/>
    <w:rsid w:val="00AD1C4B"/>
    <w:rsid w:val="00AD444A"/>
    <w:rsid w:val="00AE311D"/>
    <w:rsid w:val="00AF4200"/>
    <w:rsid w:val="00B04AC1"/>
    <w:rsid w:val="00B144C8"/>
    <w:rsid w:val="00B33A0D"/>
    <w:rsid w:val="00B461F6"/>
    <w:rsid w:val="00B667E2"/>
    <w:rsid w:val="00B722BA"/>
    <w:rsid w:val="00BA60B2"/>
    <w:rsid w:val="00BC2EB7"/>
    <w:rsid w:val="00BD0801"/>
    <w:rsid w:val="00BD2CC5"/>
    <w:rsid w:val="00BF2E5C"/>
    <w:rsid w:val="00C402CB"/>
    <w:rsid w:val="00C60C0D"/>
    <w:rsid w:val="00C7518B"/>
    <w:rsid w:val="00C77A11"/>
    <w:rsid w:val="00CA4C56"/>
    <w:rsid w:val="00CC0F3B"/>
    <w:rsid w:val="00CC2FEC"/>
    <w:rsid w:val="00CC573B"/>
    <w:rsid w:val="00CD1AB5"/>
    <w:rsid w:val="00CE3DBC"/>
    <w:rsid w:val="00D26C4A"/>
    <w:rsid w:val="00D30F5E"/>
    <w:rsid w:val="00D420B0"/>
    <w:rsid w:val="00D42BEC"/>
    <w:rsid w:val="00D42E58"/>
    <w:rsid w:val="00D53692"/>
    <w:rsid w:val="00D618B5"/>
    <w:rsid w:val="00D64419"/>
    <w:rsid w:val="00D70657"/>
    <w:rsid w:val="00D83B60"/>
    <w:rsid w:val="00DC2E68"/>
    <w:rsid w:val="00DC3CAC"/>
    <w:rsid w:val="00DD082A"/>
    <w:rsid w:val="00DD571A"/>
    <w:rsid w:val="00DF11E3"/>
    <w:rsid w:val="00DF368C"/>
    <w:rsid w:val="00E2544C"/>
    <w:rsid w:val="00E27358"/>
    <w:rsid w:val="00E33BEC"/>
    <w:rsid w:val="00E42104"/>
    <w:rsid w:val="00E55439"/>
    <w:rsid w:val="00E6413D"/>
    <w:rsid w:val="00E65CD7"/>
    <w:rsid w:val="00E77D48"/>
    <w:rsid w:val="00E8474A"/>
    <w:rsid w:val="00E93E53"/>
    <w:rsid w:val="00E94D60"/>
    <w:rsid w:val="00E9779B"/>
    <w:rsid w:val="00EB086F"/>
    <w:rsid w:val="00EB16D7"/>
    <w:rsid w:val="00EF1900"/>
    <w:rsid w:val="00F0126E"/>
    <w:rsid w:val="00F01A20"/>
    <w:rsid w:val="00F12078"/>
    <w:rsid w:val="00F32D32"/>
    <w:rsid w:val="00F55890"/>
    <w:rsid w:val="00F61DB3"/>
    <w:rsid w:val="00F6425D"/>
    <w:rsid w:val="00F65045"/>
    <w:rsid w:val="00F81334"/>
    <w:rsid w:val="00F85289"/>
    <w:rsid w:val="00F92536"/>
    <w:rsid w:val="00FC1247"/>
    <w:rsid w:val="00FD114A"/>
    <w:rsid w:val="00FD5BE8"/>
    <w:rsid w:val="00FE2B71"/>
    <w:rsid w:val="00FF760B"/>
    <w:rsid w:val="184A635D"/>
    <w:rsid w:val="1B68DBC2"/>
    <w:rsid w:val="1E09DCBE"/>
    <w:rsid w:val="3AEA7B3E"/>
    <w:rsid w:val="5340D8BF"/>
    <w:rsid w:val="67256FE2"/>
    <w:rsid w:val="68C14043"/>
    <w:rsid w:val="7CE99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AEC6"/>
  <w15:chartTrackingRefBased/>
  <w15:docId w15:val="{DEAB4BCC-EB16-4798-9047-E4707332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67B9"/>
    <w:pPr>
      <w:spacing w:after="0" w:line="240" w:lineRule="auto"/>
    </w:pPr>
  </w:style>
  <w:style w:type="table" w:styleId="Tabelraster">
    <w:name w:val="Table Grid"/>
    <w:basedOn w:val="Standaardtabel"/>
    <w:uiPriority w:val="39"/>
    <w:rsid w:val="00FD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E6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CC0"/>
  </w:style>
  <w:style w:type="paragraph" w:styleId="Voettekst">
    <w:name w:val="footer"/>
    <w:basedOn w:val="Standaard"/>
    <w:link w:val="VoettekstChar"/>
    <w:uiPriority w:val="99"/>
    <w:unhideWhenUsed/>
    <w:rsid w:val="003E6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CC0"/>
  </w:style>
  <w:style w:type="paragraph" w:styleId="Lijstalinea">
    <w:name w:val="List Paragraph"/>
    <w:basedOn w:val="Standaard"/>
    <w:uiPriority w:val="34"/>
    <w:qFormat/>
    <w:rsid w:val="00EB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473808">
      <w:bodyDiv w:val="1"/>
      <w:marLeft w:val="0"/>
      <w:marRight w:val="0"/>
      <w:marTop w:val="0"/>
      <w:marBottom w:val="0"/>
      <w:divBdr>
        <w:top w:val="none" w:sz="0" w:space="0" w:color="auto"/>
        <w:left w:val="none" w:sz="0" w:space="0" w:color="auto"/>
        <w:bottom w:val="none" w:sz="0" w:space="0" w:color="auto"/>
        <w:right w:val="none" w:sz="0" w:space="0" w:color="auto"/>
      </w:divBdr>
    </w:div>
    <w:div w:id="12858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e6bc4e8-fbc5-4987-abba-c9033ddcb0e6" xsi:nil="true"/>
    <lcf76f155ced4ddcb4097134ff3c332f xmlns="f75e9737-4a3c-4f17-a928-02f087fc47d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650D7152C99C499067AEAB68CB154D" ma:contentTypeVersion="13" ma:contentTypeDescription="Een nieuw document maken." ma:contentTypeScope="" ma:versionID="81c606c5c25c7ddfee8161109ba93f35">
  <xsd:schema xmlns:xsd="http://www.w3.org/2001/XMLSchema" xmlns:xs="http://www.w3.org/2001/XMLSchema" xmlns:p="http://schemas.microsoft.com/office/2006/metadata/properties" xmlns:ns2="f75e9737-4a3c-4f17-a928-02f087fc47d1" xmlns:ns3="0e6bc4e8-fbc5-4987-abba-c9033ddcb0e6" targetNamespace="http://schemas.microsoft.com/office/2006/metadata/properties" ma:root="true" ma:fieldsID="5cf1bb493938a386411141e9e329ec47" ns2:_="" ns3:_="">
    <xsd:import namespace="f75e9737-4a3c-4f17-a928-02f087fc47d1"/>
    <xsd:import namespace="0e6bc4e8-fbc5-4987-abba-c9033ddcb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e9737-4a3c-4f17-a928-02f087fc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26632a7d-5597-4242-8b19-a1723338843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bc4e8-fbc5-4987-abba-c9033ddcb0e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4c284c04-08f0-4cd4-a2a4-1b62e26a36c4}" ma:internalName="TaxCatchAll" ma:showField="CatchAllData" ma:web="0e6bc4e8-fbc5-4987-abba-c9033ddcb0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BA3DD-CBFE-44B2-8E34-94C966DAB2D0}">
  <ds:schemaRefs>
    <ds:schemaRef ds:uri="http://schemas.microsoft.com/office/2006/metadata/properties"/>
    <ds:schemaRef ds:uri="http://schemas.microsoft.com/office/infopath/2007/PartnerControls"/>
    <ds:schemaRef ds:uri="0e6bc4e8-fbc5-4987-abba-c9033ddcb0e6"/>
    <ds:schemaRef ds:uri="f75e9737-4a3c-4f17-a928-02f087fc47d1"/>
  </ds:schemaRefs>
</ds:datastoreItem>
</file>

<file path=customXml/itemProps2.xml><?xml version="1.0" encoding="utf-8"?>
<ds:datastoreItem xmlns:ds="http://schemas.openxmlformats.org/officeDocument/2006/customXml" ds:itemID="{3D887A6F-F5B6-48C9-8D97-943526370143}">
  <ds:schemaRefs>
    <ds:schemaRef ds:uri="http://schemas.microsoft.com/sharepoint/v3/contenttype/forms"/>
  </ds:schemaRefs>
</ds:datastoreItem>
</file>

<file path=customXml/itemProps3.xml><?xml version="1.0" encoding="utf-8"?>
<ds:datastoreItem xmlns:ds="http://schemas.openxmlformats.org/officeDocument/2006/customXml" ds:itemID="{49F0C8F1-DADF-4A5C-B9CA-42E3BD348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e9737-4a3c-4f17-a928-02f087fc47d1"/>
    <ds:schemaRef ds:uri="0e6bc4e8-fbc5-4987-abba-c9033ddcb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Nijp</dc:creator>
  <cp:keywords/>
  <dc:description/>
  <cp:lastModifiedBy>Ralph  Nijp</cp:lastModifiedBy>
  <cp:revision>6</cp:revision>
  <cp:lastPrinted>2023-01-26T09:20:00Z</cp:lastPrinted>
  <dcterms:created xsi:type="dcterms:W3CDTF">2023-01-26T09:10:00Z</dcterms:created>
  <dcterms:modified xsi:type="dcterms:W3CDTF">2023-03-10T08:00:00Z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0x01010029650D7152C99C499067AEAB68CB154D</vt:lpwstr>
  </property>
  <property fmtid="{D5CDD505-2E9C-101B-9397-08002B2CF9AE}" pid="3" name="MediaServiceImageTags">
    <vt:lpwstr/>
  </property>
</Properties>
</file>